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D2F910"/>
    <w:multiLevelType w:val="singleLevel"/>
    <w:tmpl w:val="BCD2F91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emf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