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ÑÚ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87AE7"/>
    <w:multiLevelType w:val="singleLevel"/>
    <w:tmpl w:val="DCD87AE7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